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49CF" w14:textId="77777777" w:rsidR="00DE17AA" w:rsidRPr="00A61B93" w:rsidRDefault="00C65F9A" w:rsidP="00811E27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b/>
          <w:bCs/>
          <w:color w:val="333333"/>
          <w:sz w:val="28"/>
          <w:szCs w:val="28"/>
          <w:u w:val="single"/>
          <w:lang w:eastAsia="es-ES"/>
        </w:rPr>
      </w:pPr>
      <w:r w:rsidRPr="00A61B93">
        <w:rPr>
          <w:rFonts w:ascii="Arial" w:eastAsia="Arial Unicode MS" w:hAnsi="Arial" w:cs="Arial"/>
          <w:b/>
          <w:bCs/>
          <w:color w:val="333333"/>
          <w:sz w:val="28"/>
          <w:szCs w:val="28"/>
          <w:u w:val="single"/>
          <w:lang w:eastAsia="es-ES"/>
        </w:rPr>
        <w:t>AVISO LEGAL</w:t>
      </w:r>
    </w:p>
    <w:p w14:paraId="6DE77665" w14:textId="77777777" w:rsidR="00811E27" w:rsidRPr="00A61B93" w:rsidRDefault="00811E27" w:rsidP="00811E27">
      <w:pPr>
        <w:shd w:val="clear" w:color="auto" w:fill="FFFFFF"/>
        <w:spacing w:after="0" w:line="240" w:lineRule="auto"/>
        <w:jc w:val="center"/>
        <w:rPr>
          <w:rFonts w:ascii="Arial" w:eastAsia="Arial Unicode MS" w:hAnsi="Arial" w:cs="Arial"/>
          <w:color w:val="333333"/>
          <w:sz w:val="32"/>
          <w:szCs w:val="20"/>
          <w:u w:val="single"/>
          <w:lang w:eastAsia="es-ES"/>
        </w:rPr>
      </w:pPr>
    </w:p>
    <w:p w14:paraId="63B5E59E" w14:textId="77777777" w:rsidR="00C57957" w:rsidRPr="00A61B93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sz w:val="20"/>
          <w:szCs w:val="20"/>
          <w:lang w:eastAsia="es-ES"/>
        </w:rPr>
      </w:pPr>
    </w:p>
    <w:p w14:paraId="5436D203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En cumplimiento con lo establecido en la Ley 34/2002 de 11 de Julio, de Servicios de la Sociedad de la Información y el Comercio Electrónico (LSSICE), se informa de los siguientes aspectos legales:</w:t>
      </w:r>
    </w:p>
    <w:p w14:paraId="5623A158" w14:textId="77777777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2FF18828" w14:textId="77777777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B07AC8">
        <w:rPr>
          <w:rFonts w:ascii="Arial" w:eastAsia="Arial Unicode MS" w:hAnsi="Arial" w:cs="Arial"/>
          <w:b/>
          <w:color w:val="333333"/>
          <w:u w:val="single"/>
          <w:lang w:eastAsia="es-ES"/>
        </w:rPr>
        <w:t>PROPIEDAD DEL SITIO WEB</w:t>
      </w:r>
    </w:p>
    <w:p w14:paraId="6001428B" w14:textId="77777777" w:rsidR="00752743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2B62AA6F" w14:textId="4B4B6EFE" w:rsidR="00752743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lang w:eastAsia="es-ES"/>
        </w:rPr>
      </w:pPr>
      <w:r w:rsidRPr="00B07AC8">
        <w:rPr>
          <w:rFonts w:ascii="Arial" w:eastAsia="Arial Unicode MS" w:hAnsi="Arial" w:cs="Arial"/>
          <w:b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b/>
          <w:color w:val="333333"/>
          <w:lang w:eastAsia="es-ES"/>
        </w:rPr>
        <w:instrText xml:space="preserve"> MERGEFIELD "RAZONCOMERCIALRESP" </w:instrText>
      </w:r>
      <w:r w:rsidRPr="00B07AC8">
        <w:rPr>
          <w:rFonts w:ascii="Arial" w:eastAsia="Arial Unicode MS" w:hAnsi="Arial" w:cs="Arial"/>
          <w:b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b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b/>
          <w:color w:val="333333"/>
          <w:lang w:eastAsia="es-ES"/>
        </w:rPr>
        <w:fldChar w:fldCharType="end"/>
      </w:r>
    </w:p>
    <w:p w14:paraId="0331394C" w14:textId="7B2E4E59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 xml:space="preserve">Responsable: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RAZONSOCIALRESP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</w:p>
    <w:p w14:paraId="126FCB57" w14:textId="49DDFE4D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 xml:space="preserve">CIF: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CIFRESP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G-19326453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</w:p>
    <w:p w14:paraId="65D87AF5" w14:textId="5B320E75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 xml:space="preserve">Dirección: </w:t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instrText xml:space="preserve"> MERGEFIELD Socialresp </w:instrText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Times New Roman" w:hAnsi="Arial" w:cs="Arial"/>
          <w:noProof/>
          <w:color w:val="333333"/>
          <w:lang w:eastAsia="es-ES"/>
        </w:rPr>
        <w:t>C/ Rio Sorbe n.º 3, 19200 - Azuqueca de Henares (Guadalajara)</w:t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fldChar w:fldCharType="end"/>
      </w:r>
    </w:p>
    <w:p w14:paraId="3CF1FC3E" w14:textId="16A0B3CC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 xml:space="preserve">Contacto: Tel.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Telresp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B07AC8" w:rsidRPr="00B07AC8">
        <w:rPr>
          <w:rFonts w:ascii="Arial" w:eastAsia="Arial Unicode MS" w:hAnsi="Arial" w:cs="Arial"/>
          <w:noProof/>
          <w:color w:val="333333"/>
          <w:lang w:eastAsia="es-ES"/>
        </w:rPr>
        <w:t>606 72 04 05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- Email: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emailresp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liebrealtascapacidades@gmail.com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</w:p>
    <w:p w14:paraId="2A66BE4D" w14:textId="186E565A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 xml:space="preserve">Actividad: </w:t>
      </w:r>
      <w:r w:rsidR="00B07AC8" w:rsidRPr="00B07AC8">
        <w:rPr>
          <w:rFonts w:ascii="Arial" w:eastAsia="Arial Unicode MS" w:hAnsi="Arial" w:cs="Arial"/>
          <w:color w:val="333333"/>
          <w:lang w:eastAsia="es-ES"/>
        </w:rPr>
        <w:t>Asociación sin ánimo de lucro</w:t>
      </w:r>
    </w:p>
    <w:p w14:paraId="76359E8E" w14:textId="77777777" w:rsidR="00752743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2109B23" w14:textId="77777777" w:rsidR="00641991" w:rsidRPr="00B07AC8" w:rsidRDefault="00641991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521C3068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B07AC8">
        <w:rPr>
          <w:rFonts w:ascii="Arial" w:eastAsia="Arial Unicode MS" w:hAnsi="Arial" w:cs="Arial"/>
          <w:b/>
          <w:color w:val="333333"/>
          <w:u w:val="single"/>
          <w:lang w:eastAsia="es-ES"/>
        </w:rPr>
        <w:t>CONDICIONES GENERALES DE USO</w:t>
      </w:r>
    </w:p>
    <w:p w14:paraId="1E79E372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51758D7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El portal web</w:t>
      </w:r>
      <w:r w:rsidR="00C57957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Pr="00B07AC8">
        <w:rPr>
          <w:rFonts w:ascii="Arial" w:eastAsia="Arial Unicode MS" w:hAnsi="Arial" w:cs="Arial"/>
          <w:color w:val="333333"/>
          <w:lang w:eastAsia="es-ES"/>
        </w:rPr>
        <w:t>tiene como objeto facilitar al público, en general, el conocimiento de las actividades que esta organización realiza y de los servicios que presta, para el desarrollo de su actividad.</w:t>
      </w:r>
    </w:p>
    <w:p w14:paraId="2BB81470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FF4C87B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El uso de cualquiera de las funcionalidades del sitio Web implica la expresa y plena aceptación de las condiciones aquí expuestas, sin perjuicio de aquellas particulares que pudieran aplicarse a algunos de los servicios concretos ofrecidos a través del sitio Web.</w:t>
      </w:r>
    </w:p>
    <w:p w14:paraId="7CBBEE92" w14:textId="77777777" w:rsidR="00C57957" w:rsidRPr="00B07AC8" w:rsidRDefault="00C57957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50BC59B7" w14:textId="3DB6DFC1" w:rsidR="00DE17AA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"RAZONCOMERCIALRESP"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se reserva la facultad de efectuar, en cualquier momento y sin necesidad de previo aviso, modificaciones y actualizaciones de la información contenida en su Web o en la configuración y presentación de ésta.</w:t>
      </w:r>
    </w:p>
    <w:p w14:paraId="64CA92ED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A7378F2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Con el objeto de mantener actualizada la información publicada el portal Web, los contenidos del mismo podrán ser modificados, corregidos, eliminados o añadidos en cualquier momento, por lo que será conveniente comprobar la vigencia o exactitud de los mismos acudiendo a las fuentes oficiales.</w:t>
      </w:r>
    </w:p>
    <w:p w14:paraId="4AF3B681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2AD3D7F" w14:textId="77777777" w:rsidR="00641991" w:rsidRPr="00B07AC8" w:rsidRDefault="00641991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B1CE151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B07AC8">
        <w:rPr>
          <w:rFonts w:ascii="Arial" w:eastAsia="Arial Unicode MS" w:hAnsi="Arial" w:cs="Arial"/>
          <w:b/>
          <w:color w:val="333333"/>
          <w:u w:val="single"/>
          <w:lang w:eastAsia="es-ES"/>
        </w:rPr>
        <w:t>PROPIEDAD INTELECTUAL, INDUSTRIAL Y FRAMES</w:t>
      </w:r>
    </w:p>
    <w:p w14:paraId="2DFCB267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5254D8F5" w14:textId="06A8953C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Todos los elementos que forman el sitio Web, así como su estructura, diseño, código fuente, así como los logos, marcas y demás signos distintivos que aparecen en la misma, son titularidad de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"RAZONCOMERCIALRESP"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Pr="00B07AC8">
        <w:rPr>
          <w:rFonts w:ascii="Arial" w:eastAsia="Arial Unicode MS" w:hAnsi="Arial" w:cs="Arial"/>
          <w:color w:val="333333"/>
          <w:lang w:eastAsia="es-ES"/>
        </w:rPr>
        <w:t>o de sus colaboradores y están protegidos por los correspondientes derechos de propiedad intelectual e industrial.</w:t>
      </w:r>
    </w:p>
    <w:p w14:paraId="1C140A0B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7D21612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Igualmente están protegidos por los correspondientes derechos de propiedad intelectual e industrial las imágenes y otros elementos gráficos contenidos en el sitio Web.</w:t>
      </w:r>
    </w:p>
    <w:p w14:paraId="61A594B7" w14:textId="085CD96C" w:rsidR="00DE17AA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835C9E" w:rsidRPr="00B07AC8">
        <w:rPr>
          <w:rFonts w:ascii="Arial" w:eastAsia="Arial Unicode MS" w:hAnsi="Arial" w:cs="Arial"/>
          <w:color w:val="333333"/>
          <w:lang w:eastAsia="es-ES"/>
        </w:rPr>
        <w:t>prohíbe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 xml:space="preserve"> expresamente la realización de "</w:t>
      </w:r>
      <w:proofErr w:type="spellStart"/>
      <w:r w:rsidR="00DE17AA" w:rsidRPr="00B07AC8">
        <w:rPr>
          <w:rFonts w:ascii="Arial" w:eastAsia="Arial Unicode MS" w:hAnsi="Arial" w:cs="Arial"/>
          <w:color w:val="333333"/>
          <w:lang w:eastAsia="es-ES"/>
        </w:rPr>
        <w:t>framing</w:t>
      </w:r>
      <w:proofErr w:type="spellEnd"/>
      <w:r w:rsidR="00DE17AA" w:rsidRPr="00B07AC8">
        <w:rPr>
          <w:rFonts w:ascii="Arial" w:eastAsia="Arial Unicode MS" w:hAnsi="Arial" w:cs="Arial"/>
          <w:color w:val="333333"/>
          <w:lang w:eastAsia="es-ES"/>
        </w:rPr>
        <w:t>" o la utilización por parte de terceros de cualesquiera otros mecanismos que alteren el diseño, configuración original o contenidos de nuestro sitio Web.</w:t>
      </w:r>
    </w:p>
    <w:p w14:paraId="28472B11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D4BE4F2" w14:textId="4067C8A5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lastRenderedPageBreak/>
        <w:t>El uso de los contenidos deberá respetar su licenciamiento particular. De tal modo su uso, reproducción, distribución, comunicación pública, transformación o cualquier otra actividad similar o análoga, queda totalmente prohibida salvo que medie previa y expresa autorización de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. </w:t>
      </w:r>
    </w:p>
    <w:p w14:paraId="739AF379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1A7B67D0" w14:textId="3176D596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Únicamente se autoriza la reproducción total o parcial de los textos y contenidos proporcionados por el sitio Web, siempre que concurran todas y cada una de las siguientes condiciones:</w:t>
      </w:r>
      <w:r w:rsidR="008B7F9D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Pr="00B07AC8">
        <w:rPr>
          <w:rFonts w:ascii="Arial" w:eastAsia="Arial Unicode MS" w:hAnsi="Arial" w:cs="Arial"/>
          <w:color w:val="333333"/>
          <w:lang w:eastAsia="es-ES"/>
        </w:rPr>
        <w:t>Se mantenga la integridad de los contenidos, documentos o gráficos</w:t>
      </w:r>
      <w:r w:rsidR="008B7F9D" w:rsidRPr="00B07AC8">
        <w:rPr>
          <w:rFonts w:ascii="Arial" w:eastAsia="Arial Unicode MS" w:hAnsi="Arial" w:cs="Arial"/>
          <w:color w:val="333333"/>
          <w:lang w:eastAsia="es-ES"/>
        </w:rPr>
        <w:t>; s</w:t>
      </w:r>
      <w:r w:rsidRPr="00B07AC8">
        <w:rPr>
          <w:rFonts w:ascii="Arial" w:eastAsia="Arial Unicode MS" w:hAnsi="Arial" w:cs="Arial"/>
          <w:color w:val="333333"/>
          <w:lang w:eastAsia="es-ES"/>
        </w:rPr>
        <w:t>e cite expresamente a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> como fuente y origen de aquellos</w:t>
      </w:r>
      <w:r w:rsidR="008B7F9D" w:rsidRPr="00B07AC8">
        <w:rPr>
          <w:rFonts w:ascii="Arial" w:eastAsia="Arial Unicode MS" w:hAnsi="Arial" w:cs="Arial"/>
          <w:color w:val="333333"/>
          <w:lang w:eastAsia="es-ES"/>
        </w:rPr>
        <w:t>; e</w:t>
      </w:r>
      <w:r w:rsidRPr="00B07AC8">
        <w:rPr>
          <w:rFonts w:ascii="Arial" w:eastAsia="Arial Unicode MS" w:hAnsi="Arial" w:cs="Arial"/>
          <w:color w:val="333333"/>
          <w:lang w:eastAsia="es-ES"/>
        </w:rPr>
        <w:t>l propósito y la finalidad de tal uso sea compatible con los fines de la Web y/o actividad de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8B7F9D" w:rsidRPr="00B07AC8">
        <w:rPr>
          <w:rFonts w:ascii="Arial" w:eastAsia="Arial Unicode MS" w:hAnsi="Arial" w:cs="Arial"/>
          <w:color w:val="333333"/>
          <w:lang w:eastAsia="es-ES"/>
        </w:rPr>
        <w:t>; y n</w:t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o se pretenda un uso comercial, quedando expresamente prohibidas su distribución, comunicación pública, transformación o </w:t>
      </w:r>
      <w:proofErr w:type="spellStart"/>
      <w:r w:rsidRPr="00B07AC8">
        <w:rPr>
          <w:rFonts w:ascii="Arial" w:eastAsia="Arial Unicode MS" w:hAnsi="Arial" w:cs="Arial"/>
          <w:color w:val="333333"/>
          <w:lang w:eastAsia="es-ES"/>
        </w:rPr>
        <w:t>descompilación</w:t>
      </w:r>
      <w:proofErr w:type="spellEnd"/>
      <w:r w:rsidR="00835C9E" w:rsidRPr="00B07AC8">
        <w:rPr>
          <w:rFonts w:ascii="Arial" w:eastAsia="Arial Unicode MS" w:hAnsi="Arial" w:cs="Arial"/>
          <w:color w:val="333333"/>
          <w:lang w:eastAsia="es-ES"/>
        </w:rPr>
        <w:t>.</w:t>
      </w:r>
    </w:p>
    <w:p w14:paraId="0B4A5DF9" w14:textId="77777777" w:rsidR="00835C9E" w:rsidRPr="00B07AC8" w:rsidRDefault="00835C9E" w:rsidP="001A0753">
      <w:pPr>
        <w:pStyle w:val="Prrafodelista"/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3F03D0E8" w14:textId="3214EE21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Cualquier otro uso habrá de ser comunicado y autorizado por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>, previa y expresamente.</w:t>
      </w:r>
    </w:p>
    <w:p w14:paraId="107217A5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401D3BC" w14:textId="6BCDA07D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Respecto a las citas de productos y servicios de terceros,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reconoce a favor de sus titulares los correspondientes derechos de propiedad industrial e intelectual, no implicando su sola mención o aparición en la Web la existencia de derechos ni de responsabilidad alguna sobre los mismos, como tampoco respaldo, patrocinio o recomendación.</w:t>
      </w:r>
    </w:p>
    <w:p w14:paraId="55248F04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768F5D5F" w14:textId="45098A77" w:rsidR="00DE17AA" w:rsidRPr="00A61B93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 xml:space="preserve"> declara su respeto a los derechos de propiedad intelectual e industrial de terceros; por ello, si considera que nuestro sitio Web pudiera estar violando sus derechos, rogamos se ponga en contacto con 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.</w:t>
      </w:r>
    </w:p>
    <w:p w14:paraId="74FE0C4E" w14:textId="77777777" w:rsidR="00641991" w:rsidRPr="00A61B93" w:rsidRDefault="00641991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512B03D9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7A3F6AE1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A61B93">
        <w:rPr>
          <w:rFonts w:ascii="Arial" w:eastAsia="Arial Unicode MS" w:hAnsi="Arial" w:cs="Arial"/>
          <w:b/>
          <w:color w:val="333333"/>
          <w:u w:val="single"/>
          <w:lang w:eastAsia="es-ES"/>
        </w:rPr>
        <w:t>RESPONSABILIDAD</w:t>
      </w:r>
    </w:p>
    <w:p w14:paraId="6DF42BC7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B405CD1" w14:textId="29DB752D" w:rsidR="00DE17AA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no garantiza la inexistencia de errores en el acceso a la Web, en su contenido, ni que éste se encuentre actualizado, aunque 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desarrollará sus mejores esfuerzos para, en su caso, evitarlos, subsanarlos o actualizarlos.</w:t>
      </w:r>
    </w:p>
    <w:p w14:paraId="7F358A93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41222A3" w14:textId="02E5EC7E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Tanto el acceso al sitio Web de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>, como el uso que pueda hacerse de la información contenida en los mismos es de la exclusiva responsabilidad de quien lo realiza.</w:t>
      </w:r>
    </w:p>
    <w:p w14:paraId="06C79D29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32E4EE7C" w14:textId="1B0C25A2" w:rsidR="00DE17AA" w:rsidRPr="00B07AC8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no se hace responsable de la información y contenidos almacenados, a título enunciativo, pero no limitativo, en foros, chats, blogs, comentarios, redes sociales o cuales</w:t>
      </w:r>
      <w:r w:rsidR="007D496D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quiera otro medio que permita a terceros publicar contenidos de la forma independiente en la página Web de 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.</w:t>
      </w:r>
    </w:p>
    <w:p w14:paraId="139DD48E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28F00655" w14:textId="7215E0D9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No obstante, y en cumplimiento de lo dispuesto en la LSSI,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Pr="00B07AC8">
        <w:rPr>
          <w:rFonts w:ascii="Arial" w:eastAsia="Arial Unicode MS" w:hAnsi="Arial" w:cs="Arial"/>
          <w:color w:val="333333"/>
          <w:lang w:eastAsia="es-ES"/>
        </w:rPr>
        <w:t>se pone a disposición de todos los usuarios, autoridades y fuerzas de seguridad, y colaborando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 de forma activa en la retirada o en su caso bloqueo de todos aquellos contenidos que pudieran afectar o contravenir la legislación nacional, o internacional, derechos de terceros o la moral y el orden público. En caso de que el usuario considere que existe en el sitio web algún contenido que </w:t>
      </w:r>
      <w:r w:rsidRPr="00B07AC8">
        <w:rPr>
          <w:rFonts w:ascii="Arial" w:eastAsia="Arial Unicode MS" w:hAnsi="Arial" w:cs="Arial"/>
          <w:color w:val="333333"/>
          <w:lang w:eastAsia="es-ES"/>
        </w:rPr>
        <w:lastRenderedPageBreak/>
        <w:t>pudiera ser susceptible de esta clasificación, rogamos se ponga en contacto con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>.</w:t>
      </w:r>
    </w:p>
    <w:p w14:paraId="1B2FADF1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F30BFD5" w14:textId="12A68144" w:rsidR="00DE17AA" w:rsidRPr="00A61B93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no</w:t>
      </w:r>
      <w:r w:rsidR="00DE17AA" w:rsidRPr="00A61B93">
        <w:rPr>
          <w:rFonts w:ascii="Arial" w:eastAsia="Arial Unicode MS" w:hAnsi="Arial" w:cs="Arial"/>
          <w:color w:val="333333"/>
          <w:lang w:eastAsia="es-ES"/>
        </w:rPr>
        <w:t xml:space="preserve"> se responsabiliza de las contestaciones que se realicen a través de las distintas direcciones de correo electrónico que aparecen en su sitio Web, por lo que en ningún caso podrá derivarse efecto jurídico vinculante de las mismas.</w:t>
      </w:r>
    </w:p>
    <w:p w14:paraId="5C3C1A94" w14:textId="77777777" w:rsidR="00641991" w:rsidRPr="00A61B93" w:rsidRDefault="00641991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8D4958E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5E7A30BE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A61B93">
        <w:rPr>
          <w:rFonts w:ascii="Arial" w:eastAsia="Arial Unicode MS" w:hAnsi="Arial" w:cs="Arial"/>
          <w:b/>
          <w:color w:val="333333"/>
          <w:u w:val="single"/>
          <w:lang w:eastAsia="es-ES"/>
        </w:rPr>
        <w:t>LINKS O HIPERENLACES</w:t>
      </w:r>
    </w:p>
    <w:p w14:paraId="10ACBFCB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E468F42" w14:textId="5BF38ADE" w:rsidR="00156DCF" w:rsidRPr="00B07AC8" w:rsidRDefault="00156DCF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lang w:eastAsia="es-ES"/>
        </w:rPr>
      </w:pPr>
      <w:r w:rsidRPr="00B07AC8">
        <w:rPr>
          <w:rFonts w:ascii="Arial" w:eastAsia="Arial Unicode MS" w:hAnsi="Arial" w:cs="Arial"/>
          <w:lang w:eastAsia="es-ES"/>
        </w:rPr>
        <w:t xml:space="preserve">El sitio web no dispone de enlaces o hipervínculos de terceros. En el supuesto de que en la Web se dispusiesen enlaces o hipervínculos hacía otros lugares de Internet, </w:t>
      </w:r>
      <w:r w:rsidR="00752743" w:rsidRPr="00B07AC8">
        <w:rPr>
          <w:rFonts w:ascii="Arial" w:eastAsia="Arial Unicode MS" w:hAnsi="Arial" w:cs="Arial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lang w:eastAsia="es-ES"/>
        </w:rPr>
        <w:t xml:space="preserve"> </w:t>
      </w:r>
      <w:r w:rsidRPr="00B07AC8">
        <w:rPr>
          <w:rFonts w:ascii="Arial" w:eastAsia="Arial Unicode MS" w:hAnsi="Arial" w:cs="Arial"/>
          <w:lang w:eastAsia="es-ES"/>
        </w:rPr>
        <w:t xml:space="preserve">no ejercerá ningún tipo de control sobre estos lugares y contenidos. En ningún caso </w:t>
      </w:r>
      <w:r w:rsidR="00752743" w:rsidRPr="00B07AC8">
        <w:rPr>
          <w:rFonts w:ascii="Arial" w:eastAsia="Arial Unicode MS" w:hAnsi="Arial" w:cs="Arial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lang w:eastAsia="es-ES"/>
        </w:rPr>
        <w:t xml:space="preserve"> </w:t>
      </w:r>
      <w:r w:rsidRPr="00B07AC8">
        <w:rPr>
          <w:rFonts w:ascii="Arial" w:eastAsia="Arial Unicode MS" w:hAnsi="Arial" w:cs="Arial"/>
          <w:lang w:eastAsia="es-ES"/>
        </w:rPr>
        <w:t xml:space="preserve">asumirá responsabilidad alguna por los contenidos algún enlace perteneciente a un lugar Web ajeno, ni garantizará la disponibilidad técnica, calidad, fiabilidad, exactitud, amplitud, veracidad, validez y constitucionalidad de cualquier material o información contenida en cabeza de los hipervínculos u otros lugares de Internet. Estos enlaces se proporcionarán únicamente para informar al Usuario sobre la existencia de otras fuentes de información sobre un tema concreto, y la inclusión de un enlace no implica la aprobación de la página web enlazada por parte de </w:t>
      </w:r>
      <w:r w:rsidR="00752743" w:rsidRPr="00B07AC8">
        <w:rPr>
          <w:rFonts w:ascii="Arial" w:eastAsia="Arial Unicode MS" w:hAnsi="Arial" w:cs="Arial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lang w:eastAsia="es-ES"/>
        </w:rPr>
        <w:fldChar w:fldCharType="end"/>
      </w:r>
      <w:r w:rsidRPr="00B07AC8">
        <w:rPr>
          <w:rFonts w:ascii="Arial" w:eastAsia="Arial Unicode MS" w:hAnsi="Arial" w:cs="Arial"/>
          <w:lang w:eastAsia="es-ES"/>
        </w:rPr>
        <w:t>.</w:t>
      </w:r>
    </w:p>
    <w:p w14:paraId="4D83D97F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563BAAB0" w14:textId="77777777" w:rsidR="00641991" w:rsidRPr="00A61B93" w:rsidRDefault="00641991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A0FFBB4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A61B93">
        <w:rPr>
          <w:rFonts w:ascii="Arial" w:eastAsia="Arial Unicode MS" w:hAnsi="Arial" w:cs="Arial"/>
          <w:b/>
          <w:color w:val="333333"/>
          <w:u w:val="single"/>
          <w:lang w:eastAsia="es-ES"/>
        </w:rPr>
        <w:t xml:space="preserve">PROTECCIÓN DE DATOS PERSONALES </w:t>
      </w:r>
    </w:p>
    <w:p w14:paraId="6237F318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1775BD3B" w14:textId="7777777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 xml:space="preserve">Los datos personales solicitados para la prestación de nuestros servicios se incluyen en </w:t>
      </w:r>
      <w:r w:rsidR="003E06E2" w:rsidRPr="00A61B93">
        <w:rPr>
          <w:rFonts w:ascii="Arial" w:eastAsia="Arial Unicode MS" w:hAnsi="Arial" w:cs="Arial"/>
          <w:color w:val="333333"/>
          <w:lang w:eastAsia="es-ES"/>
        </w:rPr>
        <w:t>tratamientos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 sometidos a lo dispuesto en </w:t>
      </w:r>
      <w:r w:rsidR="003E06E2" w:rsidRPr="00A61B93">
        <w:rPr>
          <w:rFonts w:ascii="Arial" w:eastAsia="Arial Unicode MS" w:hAnsi="Arial" w:cs="Arial"/>
          <w:color w:val="333333"/>
          <w:lang w:eastAsia="es-ES"/>
        </w:rPr>
        <w:t>la Ley Orgánica 3/2018, de 5 de diciembre, de Protección de Datos Personales y garantía de los derechos digitales (LOPD-</w:t>
      </w:r>
      <w:proofErr w:type="spellStart"/>
      <w:r w:rsidR="003E06E2" w:rsidRPr="00A61B93">
        <w:rPr>
          <w:rFonts w:ascii="Arial" w:eastAsia="Arial Unicode MS" w:hAnsi="Arial" w:cs="Arial"/>
          <w:color w:val="333333"/>
          <w:lang w:eastAsia="es-ES"/>
        </w:rPr>
        <w:t>gdd</w:t>
      </w:r>
      <w:proofErr w:type="spellEnd"/>
      <w:r w:rsidR="003E06E2" w:rsidRPr="00A61B93">
        <w:rPr>
          <w:rFonts w:ascii="Arial" w:eastAsia="Arial Unicode MS" w:hAnsi="Arial" w:cs="Arial"/>
          <w:color w:val="333333"/>
          <w:lang w:eastAsia="es-ES"/>
        </w:rPr>
        <w:t>)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 y el </w:t>
      </w:r>
      <w:r w:rsidR="00854A2B" w:rsidRPr="00A61B93">
        <w:rPr>
          <w:rFonts w:ascii="Arial" w:eastAsia="Arial Unicode MS" w:hAnsi="Arial" w:cs="Arial"/>
          <w:color w:val="333333"/>
          <w:lang w:eastAsia="es-ES"/>
        </w:rPr>
        <w:t>Reglamento (UE) 2016/679 del Parlamento Europeo y del Consejo, de 27 de abril de 2016</w:t>
      </w:r>
      <w:r w:rsidR="00854A2B" w:rsidRPr="00B07AC8">
        <w:rPr>
          <w:rFonts w:ascii="Arial" w:eastAsia="Arial Unicode MS" w:hAnsi="Arial" w:cs="Arial"/>
          <w:color w:val="333333"/>
          <w:lang w:eastAsia="es-ES"/>
        </w:rPr>
        <w:t>, relativo a la protección de las personas físicas en lo que respecta al tratamiento de datos personales y a la libre circulación de estos datos (RGPD)</w:t>
      </w:r>
      <w:r w:rsidRPr="00B07AC8">
        <w:rPr>
          <w:rFonts w:ascii="Arial" w:eastAsia="Arial Unicode MS" w:hAnsi="Arial" w:cs="Arial"/>
          <w:color w:val="333333"/>
          <w:lang w:eastAsia="es-ES"/>
        </w:rPr>
        <w:t>.</w:t>
      </w:r>
    </w:p>
    <w:p w14:paraId="1AE94E49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36D15CC" w14:textId="0B93FC7D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La recogida y tratamiento de dichos datos se llevan a cabo por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>, y tienen por finalidad la gestión, prestación, ampliación y mejora de los servicios solicitados en cada momento por el usuario, el seguimiento de consultas, participación en procesos de selección de personal, comunicaciones electrónicas y/o la confección de estadísticas.</w:t>
      </w:r>
    </w:p>
    <w:p w14:paraId="0AE9ED55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B428E86" w14:textId="77A60237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t>Los servicios prestados por 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están dirigidos a mayores de edad. En el supuesto excepcional de que se desarrollará algún servicio dirigido específicamente a menores de dicha edad,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Pr="00B07AC8">
        <w:rPr>
          <w:rFonts w:ascii="Arial" w:eastAsia="Arial Unicode MS" w:hAnsi="Arial" w:cs="Arial"/>
          <w:color w:val="333333"/>
          <w:lang w:eastAsia="es-ES"/>
        </w:rPr>
        <w:t>solicitará la conformidad de los padres o tutores para la recogida de los datos personales o, en su caso, para el tratamiento de los mismos.</w:t>
      </w:r>
    </w:p>
    <w:p w14:paraId="536290CE" w14:textId="77777777" w:rsidR="00835C9E" w:rsidRPr="00B07AC8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75A1EC8" w14:textId="18A2CB4F" w:rsidR="00DE17AA" w:rsidRPr="00A61B93" w:rsidRDefault="00752743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RAZONCOMERCIALRESP </w:instrTex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DE17AA" w:rsidRPr="00B07AC8">
        <w:rPr>
          <w:rFonts w:ascii="Arial" w:eastAsia="Arial Unicode MS" w:hAnsi="Arial" w:cs="Arial"/>
          <w:color w:val="333333"/>
          <w:lang w:eastAsia="es-ES"/>
        </w:rPr>
        <w:t>se compromete</w:t>
      </w:r>
      <w:r w:rsidR="00DE17AA" w:rsidRPr="00A61B93">
        <w:rPr>
          <w:rFonts w:ascii="Arial" w:eastAsia="Arial Unicode MS" w:hAnsi="Arial" w:cs="Arial"/>
          <w:color w:val="333333"/>
          <w:lang w:eastAsia="es-ES"/>
        </w:rPr>
        <w:t xml:space="preserve"> al cumplimiento de su obligación de secreto con respecto a los datos de carácter personal suministrados y al deber de tratarlos con confidencialidad y reserva, conforme a la legislación vigente. A estos efectos adoptará las medidas necesarias para evitar su alteración, pérdida, tratamiento o acceso no autorizado.</w:t>
      </w:r>
    </w:p>
    <w:p w14:paraId="275BA05F" w14:textId="77777777" w:rsidR="00641991" w:rsidRPr="00A61B93" w:rsidRDefault="00641991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1241B75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613DFACB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A61B93">
        <w:rPr>
          <w:rFonts w:ascii="Arial" w:eastAsia="Arial Unicode MS" w:hAnsi="Arial" w:cs="Arial"/>
          <w:b/>
          <w:color w:val="333333"/>
          <w:u w:val="single"/>
          <w:lang w:eastAsia="es-ES"/>
        </w:rPr>
        <w:lastRenderedPageBreak/>
        <w:t>DERECHOS DE LOS INTERESADOS</w:t>
      </w:r>
    </w:p>
    <w:p w14:paraId="21CB2CCB" w14:textId="77777777" w:rsidR="00854BCB" w:rsidRPr="00A61B93" w:rsidRDefault="00854BCB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</w:p>
    <w:p w14:paraId="0A822E08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La normativa vigente de protección de datos le ampara en una serie de derechos en relación al uso que le damos a sus datos. Todos y cada uno de sus derechos son unipersonales e intransferibles, es decir, que únicamente pueden ser realizados por el titular de los datos, previa comprobación de su identidad.</w:t>
      </w:r>
    </w:p>
    <w:p w14:paraId="3F2CAAEB" w14:textId="77777777" w:rsidR="00E10906" w:rsidRPr="00A61B93" w:rsidRDefault="00E10906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2FA5D42F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7C9EE9D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A continuación, te indicamos cuales son los derechos que le asisten:</w:t>
      </w:r>
    </w:p>
    <w:p w14:paraId="68D3A0D9" w14:textId="77777777" w:rsidR="00DE17AA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Solicitar el acceso a sus datos personales.</w:t>
      </w:r>
    </w:p>
    <w:p w14:paraId="19CE9E4B" w14:textId="77777777" w:rsidR="00835C9E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Solicitar la rectificación de sus datos.</w:t>
      </w:r>
    </w:p>
    <w:p w14:paraId="269B6795" w14:textId="77777777" w:rsidR="00DE17AA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Solicitar la supresión o eliminación de sus datos (derecho al "olvido").</w:t>
      </w:r>
    </w:p>
    <w:p w14:paraId="32E18BC8" w14:textId="77777777" w:rsidR="00835C9E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Limitar u oponerte al uso que le damos a sus datos.</w:t>
      </w:r>
    </w:p>
    <w:p w14:paraId="11BC4A88" w14:textId="77777777" w:rsidR="00835C9E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Derecho a la portabilidad de sus datos para casos de servicios de telecomunicaciones o internet.</w:t>
      </w:r>
    </w:p>
    <w:p w14:paraId="7F83F2D5" w14:textId="77777777" w:rsidR="00835C9E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Derecho a retirar su consentimiento en cualquier momento.</w:t>
      </w:r>
    </w:p>
    <w:p w14:paraId="0407D4C3" w14:textId="77777777" w:rsidR="00DE17AA" w:rsidRPr="00A61B93" w:rsidRDefault="00DD32A8" w:rsidP="0075274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Derecho a presentar una reclamación en materia de protección de datos ante la autoridad de control (agencia española de protección de datos)</w:t>
      </w:r>
    </w:p>
    <w:p w14:paraId="3B79E839" w14:textId="77777777" w:rsidR="00E10906" w:rsidRPr="00A61B93" w:rsidRDefault="00E10906" w:rsidP="00E10906">
      <w:pPr>
        <w:pStyle w:val="Prrafodelista"/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4ECEB310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6AB85D47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b/>
          <w:bCs/>
          <w:color w:val="333333"/>
          <w:lang w:eastAsia="es-ES"/>
        </w:rPr>
        <w:t>¿Cómo puede ejercer sus derechos en relación a sus datos?</w:t>
      </w:r>
    </w:p>
    <w:p w14:paraId="3DDF5F49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3D573BFA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Para el ejercicio de sus derechos de acceso, rectificación, supresión, limitación u oposición, portabilidad y retirada de su consentimiento, puede hacerlo de la siguiente forma:</w:t>
      </w:r>
    </w:p>
    <w:p w14:paraId="56A4B219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07513F7A" w14:textId="747E4CB6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b/>
          <w:bCs/>
          <w:color w:val="333333"/>
          <w:lang w:eastAsia="es-ES"/>
        </w:rPr>
        <w:t>Responsab</w:t>
      </w:r>
      <w:r w:rsidRPr="00B07AC8">
        <w:rPr>
          <w:rFonts w:ascii="Arial" w:eastAsia="Arial Unicode MS" w:hAnsi="Arial" w:cs="Arial"/>
          <w:b/>
          <w:bCs/>
          <w:color w:val="333333"/>
          <w:lang w:eastAsia="es-ES"/>
        </w:rPr>
        <w:t>le:</w:t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RAZONSOCIALRESP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</w:p>
    <w:p w14:paraId="52FCEF5B" w14:textId="2CF9719E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b/>
          <w:bCs/>
          <w:color w:val="333333"/>
          <w:lang w:eastAsia="es-ES"/>
        </w:rPr>
        <w:t>Dirección:</w:t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instrText xml:space="preserve"> MERGEFIELD Socialresp </w:instrText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Times New Roman" w:hAnsi="Arial" w:cs="Arial"/>
          <w:noProof/>
          <w:color w:val="333333"/>
          <w:lang w:eastAsia="es-ES"/>
        </w:rPr>
        <w:t>C/ Rio Sorbe n.º 3, 19200 - Azuqueca de Henares (Guadalajara)</w:t>
      </w:r>
      <w:r w:rsidR="00752743" w:rsidRPr="00B07AC8">
        <w:rPr>
          <w:rFonts w:ascii="Arial" w:eastAsia="Times New Roman" w:hAnsi="Arial" w:cs="Arial"/>
          <w:color w:val="333333"/>
          <w:lang w:eastAsia="es-ES"/>
        </w:rPr>
        <w:fldChar w:fldCharType="end"/>
      </w:r>
    </w:p>
    <w:p w14:paraId="4C774D33" w14:textId="7EBF54C4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b/>
          <w:bCs/>
          <w:color w:val="333333"/>
          <w:lang w:eastAsia="es-ES"/>
        </w:rPr>
        <w:t>Teléfono:</w:t>
      </w:r>
      <w:r w:rsidR="00854BCB"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Telresp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B07AC8" w:rsidRPr="00B07AC8">
        <w:rPr>
          <w:rFonts w:ascii="Arial" w:eastAsia="Arial Unicode MS" w:hAnsi="Arial" w:cs="Arial"/>
          <w:noProof/>
          <w:color w:val="333333"/>
          <w:lang w:eastAsia="es-ES"/>
        </w:rPr>
        <w:t>606 72 04 05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</w:p>
    <w:p w14:paraId="17D980E3" w14:textId="241F1B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B07AC8">
        <w:rPr>
          <w:rFonts w:ascii="Arial" w:eastAsia="Arial Unicode MS" w:hAnsi="Arial" w:cs="Arial"/>
          <w:b/>
          <w:bCs/>
          <w:color w:val="333333"/>
          <w:lang w:eastAsia="es-ES"/>
        </w:rPr>
        <w:t>E-mail:</w:t>
      </w:r>
      <w:r w:rsidRPr="00B07AC8">
        <w:rPr>
          <w:rFonts w:ascii="Arial" w:eastAsia="Arial Unicode MS" w:hAnsi="Arial" w:cs="Arial"/>
          <w:color w:val="333333"/>
          <w:lang w:eastAsia="es-ES"/>
        </w:rPr>
        <w:t xml:space="preserve"> 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instrText xml:space="preserve"> MERGEFIELD emailresp </w:instrTex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color w:val="333333"/>
          <w:lang w:eastAsia="es-ES"/>
        </w:rPr>
        <w:t>liebrealtascapacidades@gmail.com</w:t>
      </w:r>
      <w:r w:rsidR="00752743" w:rsidRPr="00B07AC8">
        <w:rPr>
          <w:rFonts w:ascii="Arial" w:eastAsia="Arial Unicode MS" w:hAnsi="Arial" w:cs="Arial"/>
          <w:color w:val="333333"/>
          <w:lang w:eastAsia="es-ES"/>
        </w:rPr>
        <w:fldChar w:fldCharType="end"/>
      </w:r>
    </w:p>
    <w:p w14:paraId="0E323266" w14:textId="77777777" w:rsidR="00854BCB" w:rsidRPr="00A61B93" w:rsidRDefault="00854BCB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36C433CB" w14:textId="77777777" w:rsidR="00E10906" w:rsidRPr="00A61B93" w:rsidRDefault="00E10906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2003CA31" w14:textId="77777777" w:rsidR="00854BCB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bCs/>
          <w:color w:val="333333"/>
          <w:lang w:eastAsia="es-ES"/>
        </w:rPr>
      </w:pPr>
      <w:r w:rsidRPr="00A61B93">
        <w:rPr>
          <w:rFonts w:ascii="Arial" w:eastAsia="Arial Unicode MS" w:hAnsi="Arial" w:cs="Arial"/>
          <w:b/>
          <w:bCs/>
          <w:color w:val="333333"/>
          <w:lang w:eastAsia="es-ES"/>
        </w:rPr>
        <w:t>¿Cómo puede presentar una reclamación?</w:t>
      </w:r>
    </w:p>
    <w:p w14:paraId="4C706C4D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br/>
        <w:t>Además de los derechos que le asisten, si cree que sus datos no se están recabando o tratando conforme a la normativa vigente de Protección de Datos</w:t>
      </w:r>
      <w:r w:rsidR="00EA213A" w:rsidRPr="00A61B93">
        <w:rPr>
          <w:rFonts w:ascii="Arial" w:eastAsia="Arial Unicode MS" w:hAnsi="Arial" w:cs="Arial"/>
          <w:color w:val="333333"/>
          <w:lang w:eastAsia="es-ES"/>
        </w:rPr>
        <w:t xml:space="preserve"> o si considera que no ha obtenido satisfacción plena en el ejercicio de sus derechos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, usted podrá realizar una reclamación ante la </w:t>
      </w:r>
      <w:r w:rsidR="00EA213A" w:rsidRPr="00A61B93">
        <w:rPr>
          <w:rFonts w:ascii="Arial" w:eastAsia="Arial Unicode MS" w:hAnsi="Arial" w:cs="Arial"/>
          <w:color w:val="333333"/>
          <w:lang w:eastAsia="es-ES"/>
        </w:rPr>
        <w:t>a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utoridad </w:t>
      </w:r>
      <w:r w:rsidR="00EA213A" w:rsidRPr="00A61B93">
        <w:rPr>
          <w:rFonts w:ascii="Arial" w:eastAsia="Arial Unicode MS" w:hAnsi="Arial" w:cs="Arial"/>
          <w:color w:val="333333"/>
          <w:lang w:eastAsia="es-ES"/>
        </w:rPr>
        <w:t xml:space="preserve">nacional 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de </w:t>
      </w:r>
      <w:r w:rsidR="00EA213A" w:rsidRPr="00A61B93">
        <w:rPr>
          <w:rFonts w:ascii="Arial" w:eastAsia="Arial Unicode MS" w:hAnsi="Arial" w:cs="Arial"/>
          <w:color w:val="333333"/>
          <w:lang w:eastAsia="es-ES"/>
        </w:rPr>
        <w:t>c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ontrol, </w:t>
      </w:r>
      <w:r w:rsidR="00EA213A" w:rsidRPr="00A61B93">
        <w:rPr>
          <w:rFonts w:ascii="Arial" w:eastAsia="Arial Unicode MS" w:hAnsi="Arial" w:cs="Arial"/>
          <w:color w:val="333333"/>
          <w:lang w:eastAsia="es-ES"/>
        </w:rPr>
        <w:t xml:space="preserve">dirigiéndose a estos efectos a la Agencia Española de Protección de Datos, </w:t>
      </w:r>
      <w:r w:rsidRPr="00A61B93">
        <w:rPr>
          <w:rFonts w:ascii="Arial" w:eastAsia="Arial Unicode MS" w:hAnsi="Arial" w:cs="Arial"/>
          <w:color w:val="333333"/>
          <w:lang w:eastAsia="es-ES"/>
        </w:rPr>
        <w:t xml:space="preserve">cuyos datos de contacto indicamos a continuación: </w:t>
      </w:r>
    </w:p>
    <w:p w14:paraId="0FF7B026" w14:textId="77777777" w:rsidR="00EA213A" w:rsidRPr="00A61B93" w:rsidRDefault="00EA213A" w:rsidP="00EA213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Cs/>
          <w:color w:val="333333"/>
          <w:lang w:eastAsia="es-ES"/>
        </w:rPr>
      </w:pPr>
    </w:p>
    <w:p w14:paraId="2C2D640B" w14:textId="77777777" w:rsidR="00EA213A" w:rsidRPr="00A61B93" w:rsidRDefault="00EA213A" w:rsidP="00EA213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Cs/>
          <w:color w:val="333333"/>
          <w:lang w:eastAsia="es-ES"/>
        </w:rPr>
      </w:pPr>
      <w:r w:rsidRPr="00A61B93">
        <w:rPr>
          <w:rFonts w:ascii="Arial" w:eastAsia="Arial Unicode MS" w:hAnsi="Arial" w:cs="Arial"/>
          <w:bCs/>
          <w:color w:val="333333"/>
          <w:lang w:eastAsia="es-ES"/>
        </w:rPr>
        <w:t xml:space="preserve">C/ Jorge Juan, 6 – 28001 Madrid | </w:t>
      </w:r>
      <w:hyperlink r:id="rId5" w:history="1">
        <w:r w:rsidRPr="00A61B93">
          <w:rPr>
            <w:rStyle w:val="Hipervnculo"/>
            <w:rFonts w:ascii="Arial" w:eastAsia="Arial Unicode MS" w:hAnsi="Arial" w:cs="Arial"/>
            <w:bCs/>
            <w:lang w:eastAsia="es-ES"/>
          </w:rPr>
          <w:t>https://www.aepd.es</w:t>
        </w:r>
      </w:hyperlink>
      <w:r w:rsidRPr="00A61B93">
        <w:rPr>
          <w:rFonts w:ascii="Arial" w:eastAsia="Arial Unicode MS" w:hAnsi="Arial" w:cs="Arial"/>
          <w:bCs/>
          <w:color w:val="333333"/>
          <w:lang w:eastAsia="es-ES"/>
        </w:rPr>
        <w:t xml:space="preserve"> | </w:t>
      </w:r>
      <w:hyperlink r:id="rId6" w:history="1">
        <w:r w:rsidRPr="00A61B93">
          <w:rPr>
            <w:rStyle w:val="Hipervnculo"/>
            <w:rFonts w:ascii="Arial" w:eastAsia="Arial Unicode MS" w:hAnsi="Arial" w:cs="Arial"/>
            <w:bCs/>
            <w:lang w:eastAsia="es-ES"/>
          </w:rPr>
          <w:t>dpd@agpd.es</w:t>
        </w:r>
      </w:hyperlink>
      <w:r w:rsidRPr="00A61B93">
        <w:rPr>
          <w:rFonts w:ascii="Arial" w:eastAsia="Arial Unicode MS" w:hAnsi="Arial" w:cs="Arial"/>
          <w:bCs/>
          <w:color w:val="333333"/>
          <w:lang w:eastAsia="es-ES"/>
        </w:rPr>
        <w:t xml:space="preserve">   </w:t>
      </w:r>
    </w:p>
    <w:p w14:paraId="6463C359" w14:textId="77777777" w:rsidR="00DE17AA" w:rsidRPr="00A61B93" w:rsidRDefault="00EA213A" w:rsidP="00EA213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Cs/>
          <w:color w:val="333333"/>
          <w:lang w:eastAsia="es-ES"/>
        </w:rPr>
      </w:pPr>
      <w:r w:rsidRPr="00A61B93">
        <w:rPr>
          <w:rFonts w:ascii="Arial" w:eastAsia="Arial Unicode MS" w:hAnsi="Arial" w:cs="Arial"/>
          <w:bCs/>
          <w:color w:val="333333"/>
          <w:lang w:eastAsia="es-ES"/>
        </w:rPr>
        <w:t>Tel. 901100099 – 912663517</w:t>
      </w:r>
    </w:p>
    <w:p w14:paraId="624A26DD" w14:textId="77777777" w:rsidR="00641991" w:rsidRPr="00A61B93" w:rsidRDefault="00641991" w:rsidP="00EA213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Cs/>
          <w:color w:val="333333"/>
          <w:lang w:eastAsia="es-ES"/>
        </w:rPr>
      </w:pPr>
    </w:p>
    <w:p w14:paraId="51C1DDF3" w14:textId="77777777" w:rsidR="00EA213A" w:rsidRPr="00A61B93" w:rsidRDefault="00EA213A" w:rsidP="00EA213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156CA22D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b/>
          <w:color w:val="333333"/>
          <w:u w:val="single"/>
          <w:lang w:eastAsia="es-ES"/>
        </w:rPr>
      </w:pPr>
      <w:r w:rsidRPr="00A61B93">
        <w:rPr>
          <w:rFonts w:ascii="Arial" w:eastAsia="Arial Unicode MS" w:hAnsi="Arial" w:cs="Arial"/>
          <w:b/>
          <w:color w:val="333333"/>
          <w:u w:val="single"/>
          <w:lang w:eastAsia="es-ES"/>
        </w:rPr>
        <w:t>LEY APLICABLE Y JURISDICIÓN</w:t>
      </w:r>
    </w:p>
    <w:p w14:paraId="0396453C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36EABAB5" w14:textId="77777777" w:rsidR="00DE17AA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t>La ley aplicable en caso de disputa o conflicto de interpretación de los términos que conforman este Aviso Legal, así como cualquier cuestión relacionada con los servicios del presente Portal, será la ley española.</w:t>
      </w:r>
    </w:p>
    <w:p w14:paraId="66097629" w14:textId="77777777" w:rsidR="00835C9E" w:rsidRPr="00A61B93" w:rsidRDefault="00835C9E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1406FCE1" w14:textId="0C624C4F" w:rsidR="00DE17AA" w:rsidRPr="00B07AC8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lang w:eastAsia="es-ES"/>
        </w:rPr>
      </w:pPr>
      <w:r w:rsidRPr="00B07AC8">
        <w:rPr>
          <w:rFonts w:ascii="Arial" w:eastAsia="Arial Unicode MS" w:hAnsi="Arial" w:cs="Arial"/>
          <w:lang w:eastAsia="es-ES"/>
        </w:rPr>
        <w:t xml:space="preserve">Para la resolución de cualquier conflicto que pueda surgir con ocasión de la visita al sitio Web o del uso de los servicios que en él se puedan ofertar, </w:t>
      </w:r>
      <w:r w:rsidR="00752743" w:rsidRPr="00B07AC8">
        <w:rPr>
          <w:rFonts w:ascii="Arial" w:eastAsia="Arial Unicode MS" w:hAnsi="Arial" w:cs="Arial"/>
          <w:lang w:eastAsia="es-ES"/>
        </w:rPr>
        <w:fldChar w:fldCharType="begin"/>
      </w:r>
      <w:r w:rsidR="00752743" w:rsidRPr="00B07AC8">
        <w:rPr>
          <w:rFonts w:ascii="Arial" w:eastAsia="Arial Unicode MS" w:hAnsi="Arial" w:cs="Arial"/>
          <w:lang w:eastAsia="es-ES"/>
        </w:rPr>
        <w:instrText xml:space="preserve"> MERGEFIELD RAZONCOMERCIALRESP </w:instrText>
      </w:r>
      <w:r w:rsidR="00752743" w:rsidRPr="00B07AC8">
        <w:rPr>
          <w:rFonts w:ascii="Arial" w:eastAsia="Arial Unicode MS" w:hAnsi="Arial" w:cs="Arial"/>
          <w:lang w:eastAsia="es-ES"/>
        </w:rPr>
        <w:fldChar w:fldCharType="separate"/>
      </w:r>
      <w:r w:rsidR="00862823" w:rsidRPr="00B07AC8">
        <w:rPr>
          <w:rFonts w:ascii="Arial" w:eastAsia="Arial Unicode MS" w:hAnsi="Arial" w:cs="Arial"/>
          <w:noProof/>
          <w:lang w:eastAsia="es-ES"/>
        </w:rPr>
        <w:t>LIEBRE ASOCIACIÓN DE APOYO A LAS ALTAS CAPACIDADES</w:t>
      </w:r>
      <w:r w:rsidR="00752743" w:rsidRPr="00B07AC8">
        <w:rPr>
          <w:rFonts w:ascii="Arial" w:eastAsia="Arial Unicode MS" w:hAnsi="Arial" w:cs="Arial"/>
          <w:lang w:eastAsia="es-ES"/>
        </w:rPr>
        <w:fldChar w:fldCharType="end"/>
      </w:r>
      <w:r w:rsidR="00752743" w:rsidRPr="00B07AC8">
        <w:rPr>
          <w:rFonts w:ascii="Arial" w:eastAsia="Arial Unicode MS" w:hAnsi="Arial" w:cs="Arial"/>
          <w:lang w:eastAsia="es-ES"/>
        </w:rPr>
        <w:t xml:space="preserve"> </w:t>
      </w:r>
      <w:r w:rsidRPr="00B07AC8">
        <w:rPr>
          <w:rFonts w:ascii="Arial" w:eastAsia="Arial Unicode MS" w:hAnsi="Arial" w:cs="Arial"/>
          <w:lang w:eastAsia="es-ES"/>
        </w:rPr>
        <w:t xml:space="preserve">y el Usuario acuerdan someterse a los Jueces y Tribunales de domicilio del Usuario, siempre que el mismo esté situado en territorio </w:t>
      </w:r>
      <w:r w:rsidRPr="00B07AC8">
        <w:rPr>
          <w:rFonts w:ascii="Arial" w:eastAsia="Arial Unicode MS" w:hAnsi="Arial" w:cs="Arial"/>
          <w:lang w:eastAsia="es-ES"/>
        </w:rPr>
        <w:lastRenderedPageBreak/>
        <w:t xml:space="preserve">español y actúe en condición de consumidor. En caso contrario, la sumisión será a los </w:t>
      </w:r>
      <w:r w:rsidR="00752743" w:rsidRPr="00B07AC8">
        <w:rPr>
          <w:rFonts w:ascii="Arial" w:eastAsia="Arial Unicode MS" w:hAnsi="Arial" w:cs="Arial"/>
          <w:lang w:eastAsia="es-ES"/>
        </w:rPr>
        <w:t>Juzgados y T</w:t>
      </w:r>
      <w:r w:rsidRPr="00B07AC8">
        <w:rPr>
          <w:rFonts w:ascii="Arial" w:eastAsia="Arial Unicode MS" w:hAnsi="Arial" w:cs="Arial"/>
          <w:lang w:eastAsia="es-ES"/>
        </w:rPr>
        <w:t xml:space="preserve">ribunales de </w:t>
      </w:r>
      <w:r w:rsidR="00B07AC8" w:rsidRPr="00B07AC8">
        <w:rPr>
          <w:rFonts w:ascii="Arial" w:eastAsia="Arial Unicode MS" w:hAnsi="Arial" w:cs="Arial"/>
          <w:lang w:eastAsia="es-ES"/>
        </w:rPr>
        <w:t>Guadalajara</w:t>
      </w:r>
      <w:r w:rsidRPr="00B07AC8">
        <w:rPr>
          <w:rFonts w:ascii="Arial" w:eastAsia="Arial Unicode MS" w:hAnsi="Arial" w:cs="Arial"/>
          <w:lang w:eastAsia="es-ES"/>
        </w:rPr>
        <w:t>, España.</w:t>
      </w:r>
    </w:p>
    <w:p w14:paraId="6B20127C" w14:textId="77777777" w:rsidR="00DE3E36" w:rsidRPr="00B07AC8" w:rsidRDefault="00DE3E36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lang w:eastAsia="es-ES"/>
        </w:rPr>
      </w:pPr>
    </w:p>
    <w:p w14:paraId="48721B94" w14:textId="20F37904" w:rsidR="00DE3E36" w:rsidRPr="00B07AC8" w:rsidRDefault="00DE3E36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lang w:eastAsia="es-ES"/>
        </w:rPr>
      </w:pPr>
      <w:r w:rsidRPr="00B07AC8">
        <w:rPr>
          <w:rFonts w:ascii="Arial" w:eastAsia="Arial Unicode MS" w:hAnsi="Arial" w:cs="Arial"/>
          <w:lang w:eastAsia="es-ES"/>
        </w:rPr>
        <w:t>El presente Aviso Legal ha sid</w:t>
      </w:r>
      <w:r w:rsidR="009668C4" w:rsidRPr="00B07AC8">
        <w:rPr>
          <w:rFonts w:ascii="Arial" w:eastAsia="Arial Unicode MS" w:hAnsi="Arial" w:cs="Arial"/>
          <w:lang w:eastAsia="es-ES"/>
        </w:rPr>
        <w:t>o a</w:t>
      </w:r>
      <w:r w:rsidR="00752743" w:rsidRPr="00B07AC8">
        <w:rPr>
          <w:rFonts w:ascii="Arial" w:eastAsia="Arial Unicode MS" w:hAnsi="Arial" w:cs="Arial"/>
          <w:lang w:eastAsia="es-ES"/>
        </w:rPr>
        <w:t>ctualizado por última vez el 1</w:t>
      </w:r>
      <w:r w:rsidRPr="00B07AC8">
        <w:rPr>
          <w:rFonts w:ascii="Arial" w:eastAsia="Arial Unicode MS" w:hAnsi="Arial" w:cs="Arial"/>
          <w:lang w:eastAsia="es-ES"/>
        </w:rPr>
        <w:t xml:space="preserve"> de </w:t>
      </w:r>
      <w:proofErr w:type="gramStart"/>
      <w:r w:rsidR="00B07AC8" w:rsidRPr="00B07AC8">
        <w:rPr>
          <w:rFonts w:ascii="Arial" w:eastAsia="Arial Unicode MS" w:hAnsi="Arial" w:cs="Arial"/>
          <w:lang w:eastAsia="es-ES"/>
        </w:rPr>
        <w:t>Mayo</w:t>
      </w:r>
      <w:proofErr w:type="gramEnd"/>
      <w:r w:rsidR="00752743" w:rsidRPr="00B07AC8">
        <w:rPr>
          <w:rFonts w:ascii="Arial" w:eastAsia="Arial Unicode MS" w:hAnsi="Arial" w:cs="Arial"/>
          <w:lang w:eastAsia="es-ES"/>
        </w:rPr>
        <w:t xml:space="preserve"> </w:t>
      </w:r>
      <w:r w:rsidR="001A7203" w:rsidRPr="00B07AC8">
        <w:rPr>
          <w:rFonts w:ascii="Arial" w:eastAsia="Arial Unicode MS" w:hAnsi="Arial" w:cs="Arial"/>
          <w:lang w:eastAsia="es-ES"/>
        </w:rPr>
        <w:t>de 20</w:t>
      </w:r>
      <w:r w:rsidR="00B07AC8" w:rsidRPr="00B07AC8">
        <w:rPr>
          <w:rFonts w:ascii="Arial" w:eastAsia="Arial Unicode MS" w:hAnsi="Arial" w:cs="Arial"/>
          <w:lang w:eastAsia="es-ES"/>
        </w:rPr>
        <w:t>22</w:t>
      </w:r>
      <w:r w:rsidRPr="00B07AC8">
        <w:rPr>
          <w:rFonts w:ascii="Arial" w:eastAsia="Arial Unicode MS" w:hAnsi="Arial" w:cs="Arial"/>
          <w:lang w:eastAsia="es-ES"/>
        </w:rPr>
        <w:t>.</w:t>
      </w:r>
    </w:p>
    <w:p w14:paraId="5C98D268" w14:textId="77777777" w:rsidR="00DE3E36" w:rsidRPr="00A61B93" w:rsidRDefault="00DE3E36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color w:val="333333"/>
          <w:lang w:eastAsia="es-ES"/>
        </w:rPr>
      </w:pPr>
    </w:p>
    <w:p w14:paraId="6DCCD138" w14:textId="77777777" w:rsidR="00750621" w:rsidRPr="00A61B93" w:rsidRDefault="00DE17AA" w:rsidP="001A0753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</w:rPr>
      </w:pPr>
      <w:r w:rsidRPr="00A61B93">
        <w:rPr>
          <w:rFonts w:ascii="Arial" w:eastAsia="Arial Unicode MS" w:hAnsi="Arial" w:cs="Arial"/>
          <w:color w:val="333333"/>
          <w:lang w:eastAsia="es-ES"/>
        </w:rPr>
        <w:br/>
        <w:t> </w:t>
      </w:r>
    </w:p>
    <w:sectPr w:rsidR="00750621" w:rsidRPr="00A61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E24"/>
    <w:multiLevelType w:val="multilevel"/>
    <w:tmpl w:val="CCDA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26F2A"/>
    <w:multiLevelType w:val="multilevel"/>
    <w:tmpl w:val="BAA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607D1"/>
    <w:multiLevelType w:val="multilevel"/>
    <w:tmpl w:val="0DE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D1DBB"/>
    <w:multiLevelType w:val="hybridMultilevel"/>
    <w:tmpl w:val="71F2DC9A"/>
    <w:lvl w:ilvl="0" w:tplc="FA36B4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E77"/>
    <w:multiLevelType w:val="hybridMultilevel"/>
    <w:tmpl w:val="BD90B5EE"/>
    <w:lvl w:ilvl="0" w:tplc="1B18E56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64B3"/>
    <w:multiLevelType w:val="multilevel"/>
    <w:tmpl w:val="C32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430EB"/>
    <w:multiLevelType w:val="hybridMultilevel"/>
    <w:tmpl w:val="39C6F218"/>
    <w:lvl w:ilvl="0" w:tplc="5B74D61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0229"/>
    <w:multiLevelType w:val="multilevel"/>
    <w:tmpl w:val="24C6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536F5"/>
    <w:multiLevelType w:val="multilevel"/>
    <w:tmpl w:val="080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516710">
    <w:abstractNumId w:val="0"/>
  </w:num>
  <w:num w:numId="2" w16cid:durableId="88623961">
    <w:abstractNumId w:val="1"/>
  </w:num>
  <w:num w:numId="3" w16cid:durableId="362752449">
    <w:abstractNumId w:val="7"/>
  </w:num>
  <w:num w:numId="4" w16cid:durableId="458187908">
    <w:abstractNumId w:val="8"/>
  </w:num>
  <w:num w:numId="5" w16cid:durableId="1025788973">
    <w:abstractNumId w:val="5"/>
  </w:num>
  <w:num w:numId="6" w16cid:durableId="1566795086">
    <w:abstractNumId w:val="2"/>
  </w:num>
  <w:num w:numId="7" w16cid:durableId="781992337">
    <w:abstractNumId w:val="3"/>
  </w:num>
  <w:num w:numId="8" w16cid:durableId="1016813304">
    <w:abstractNumId w:val="6"/>
  </w:num>
  <w:num w:numId="9" w16cid:durableId="1362971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A"/>
    <w:rsid w:val="000C25AB"/>
    <w:rsid w:val="00156DCF"/>
    <w:rsid w:val="001A0753"/>
    <w:rsid w:val="001A13DA"/>
    <w:rsid w:val="001A7203"/>
    <w:rsid w:val="001B7F29"/>
    <w:rsid w:val="003E06E2"/>
    <w:rsid w:val="0041050E"/>
    <w:rsid w:val="00493755"/>
    <w:rsid w:val="00582B77"/>
    <w:rsid w:val="005B0CB2"/>
    <w:rsid w:val="00604993"/>
    <w:rsid w:val="00641991"/>
    <w:rsid w:val="00711553"/>
    <w:rsid w:val="00750621"/>
    <w:rsid w:val="00752743"/>
    <w:rsid w:val="007D496D"/>
    <w:rsid w:val="00811E27"/>
    <w:rsid w:val="00835C9E"/>
    <w:rsid w:val="00854A2B"/>
    <w:rsid w:val="00854BCB"/>
    <w:rsid w:val="00862823"/>
    <w:rsid w:val="008B7F9D"/>
    <w:rsid w:val="009668C4"/>
    <w:rsid w:val="00A24F15"/>
    <w:rsid w:val="00A61B93"/>
    <w:rsid w:val="00B07AC8"/>
    <w:rsid w:val="00B15B31"/>
    <w:rsid w:val="00B77F3A"/>
    <w:rsid w:val="00C57957"/>
    <w:rsid w:val="00C65F9A"/>
    <w:rsid w:val="00DA2FDD"/>
    <w:rsid w:val="00DD32A8"/>
    <w:rsid w:val="00DE17AA"/>
    <w:rsid w:val="00DE3E36"/>
    <w:rsid w:val="00E10906"/>
    <w:rsid w:val="00EA213A"/>
    <w:rsid w:val="00F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F958"/>
  <w15:chartTrackingRefBased/>
  <w15:docId w15:val="{C423EB13-8B53-475A-A729-BAA17654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E17AA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E17AA"/>
    <w:rPr>
      <w:rFonts w:ascii="inherit" w:eastAsia="Times New Roman" w:hAnsi="inherit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E17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17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age-number">
    <w:name w:val="page-number"/>
    <w:basedOn w:val="Fuentedeprrafopredeter"/>
    <w:rsid w:val="00DE17AA"/>
  </w:style>
  <w:style w:type="character" w:styleId="Hipervnculo">
    <w:name w:val="Hyperlink"/>
    <w:basedOn w:val="Fuentedeprrafopredeter"/>
    <w:uiPriority w:val="99"/>
    <w:unhideWhenUsed/>
    <w:rsid w:val="00DE17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5C9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2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96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1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29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7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2830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9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37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951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3425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0208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agpd.es" TargetMode="External"/><Relationship Id="rId5" Type="http://schemas.openxmlformats.org/officeDocument/2006/relationships/hyperlink" Target="https://www.aep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1964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P.C.</dc:creator>
  <cp:keywords/>
  <dc:description/>
  <cp:lastModifiedBy>usuario2</cp:lastModifiedBy>
  <cp:revision>28</cp:revision>
  <dcterms:created xsi:type="dcterms:W3CDTF">2018-04-11T14:49:00Z</dcterms:created>
  <dcterms:modified xsi:type="dcterms:W3CDTF">2022-05-03T11:44:00Z</dcterms:modified>
</cp:coreProperties>
</file>